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0931" w14:textId="77777777" w:rsidR="007D5C0B" w:rsidRDefault="007D5C0B" w:rsidP="007D5C0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</w:t>
      </w:r>
    </w:p>
    <w:p w14:paraId="5F462978" w14:textId="647B475C" w:rsidR="00917F6C" w:rsidRDefault="007D5C0B" w:rsidP="007D5C0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917F6C" w:rsidRPr="00A07122">
        <w:rPr>
          <w:b/>
          <w:bCs/>
          <w:color w:val="000000"/>
          <w:sz w:val="28"/>
          <w:szCs w:val="28"/>
        </w:rPr>
        <w:t>Внешний вид детей на музыкальных занятиях</w:t>
      </w:r>
      <w:r>
        <w:rPr>
          <w:b/>
          <w:bCs/>
          <w:color w:val="000000"/>
          <w:sz w:val="28"/>
          <w:szCs w:val="28"/>
        </w:rPr>
        <w:t>»</w:t>
      </w:r>
    </w:p>
    <w:p w14:paraId="686D74DA" w14:textId="77777777" w:rsidR="007D5C0B" w:rsidRPr="00A07122" w:rsidRDefault="007D5C0B" w:rsidP="007D5C0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  <w:sz w:val="28"/>
          <w:szCs w:val="28"/>
        </w:rPr>
      </w:pPr>
    </w:p>
    <w:p w14:paraId="21B1BC4F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Музыка </w:t>
      </w:r>
      <w:r w:rsidRPr="00A07122">
        <w:rPr>
          <w:b/>
          <w:bCs/>
          <w:color w:val="000000"/>
          <w:sz w:val="28"/>
          <w:szCs w:val="28"/>
        </w:rPr>
        <w:t>– </w:t>
      </w:r>
      <w:r w:rsidRPr="00A07122">
        <w:rPr>
          <w:color w:val="000000"/>
          <w:sz w:val="28"/>
          <w:szCs w:val="28"/>
        </w:rPr>
        <w:t>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</w:r>
    </w:p>
    <w:p w14:paraId="3A91E2C3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</w:r>
    </w:p>
    <w:p w14:paraId="09B5384C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В данном виде деятельности мы приучаем малышей видеть красивое, пробуждаем интерес к окружающему миру и его красоте. </w:t>
      </w:r>
      <w:r w:rsidRPr="00A07122">
        <w:rPr>
          <w:b/>
          <w:bCs/>
          <w:i/>
          <w:iCs/>
          <w:color w:val="000000"/>
          <w:sz w:val="28"/>
          <w:szCs w:val="28"/>
        </w:rPr>
        <w:t>Важно, чтобы дети на занятиях были опрятно одеты</w:t>
      </w:r>
      <w:r w:rsidRPr="00A07122">
        <w:rPr>
          <w:color w:val="000000"/>
          <w:sz w:val="28"/>
          <w:szCs w:val="28"/>
        </w:rPr>
        <w:t xml:space="preserve">. Девочки должны быть одеты в юбки или </w:t>
      </w:r>
      <w:proofErr w:type="gramStart"/>
      <w:r w:rsidRPr="00A07122">
        <w:rPr>
          <w:color w:val="000000"/>
          <w:sz w:val="28"/>
          <w:szCs w:val="28"/>
        </w:rPr>
        <w:t>платья, потому, что</w:t>
      </w:r>
      <w:proofErr w:type="gramEnd"/>
      <w:r w:rsidRPr="00A07122">
        <w:rPr>
          <w:color w:val="000000"/>
          <w:sz w:val="28"/>
          <w:szCs w:val="28"/>
        </w:rPr>
        <w:t xml:space="preserve">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14:paraId="083D6CD7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Мальчики перед началом занятия обязательно должны хорошо заправить рубашки в брюки, чтобы выглядеть эстетично.</w:t>
      </w:r>
    </w:p>
    <w:p w14:paraId="3785348B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Для того,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фиксированная. Например, чешки или сандалии. И совсем недопустимо, чтобы ребенок был в комнатных тапочках, «сланцах» или просто в «шлепках».</w:t>
      </w:r>
    </w:p>
    <w:p w14:paraId="0C3D9A6E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Чешки</w:t>
      </w:r>
      <w:r w:rsidRPr="00A07122">
        <w:rPr>
          <w:b/>
          <w:bCs/>
          <w:color w:val="000000"/>
          <w:sz w:val="28"/>
          <w:szCs w:val="28"/>
        </w:rPr>
        <w:t> </w:t>
      </w:r>
      <w:r w:rsidRPr="00A07122">
        <w:rPr>
          <w:color w:val="000000"/>
          <w:sz w:val="28"/>
          <w:szCs w:val="28"/>
        </w:rPr>
        <w:t>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деятельностью, во время котор</w:t>
      </w:r>
      <w:bookmarkStart w:id="0" w:name="_GoBack"/>
      <w:bookmarkEnd w:id="0"/>
      <w:r w:rsidRPr="00A07122">
        <w:rPr>
          <w:color w:val="000000"/>
          <w:sz w:val="28"/>
          <w:szCs w:val="28"/>
        </w:rPr>
        <w:t>ой нужно сосредотачиваться только на упражнениях.</w:t>
      </w:r>
    </w:p>
    <w:p w14:paraId="325A30F3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музыкально-ритмические движения,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</w:r>
    </w:p>
    <w:p w14:paraId="49149C97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 xml:space="preserve">Кроме чешек на занятиях допустима другая обувь, которая плотно охватывает щиколотку (ношение короткой обуви приводит к деформации пальцев и быстрому утомлению ноги). Предпочтителен широкий носок; легкая, гибкая подошва должна быть достаточно твердой и не скользить. </w:t>
      </w:r>
      <w:r w:rsidRPr="00A07122">
        <w:rPr>
          <w:color w:val="000000"/>
          <w:sz w:val="28"/>
          <w:szCs w:val="28"/>
        </w:rPr>
        <w:lastRenderedPageBreak/>
        <w:t>Задник должен быть цельным без вырезов и вставок. Кроме того, он должен быть достаточно жестким, с закругленным верхом.</w:t>
      </w:r>
    </w:p>
    <w:p w14:paraId="36C81D2E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Очень важным является наличие вклеенной на фабрике ортопедической стельки с супинатором, назначение которой – профилактика возникновения плоскостопия (Супинатор – маленький бугорок у внутреннего края подошвы, который поднимает продольный свод стопы и обеспечивает физиологически правильную фиксацию ножки).</w:t>
      </w:r>
    </w:p>
    <w:p w14:paraId="36143CC3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b/>
          <w:bCs/>
          <w:color w:val="000000"/>
          <w:sz w:val="28"/>
          <w:szCs w:val="28"/>
        </w:rPr>
        <w:t>Одежда для праздников.</w:t>
      </w:r>
    </w:p>
    <w:p w14:paraId="416BD085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       На музыкальных занятиях - самый распространенный вариант обуви - чешки и балетки. Эта же обувь подходит и для праздников. Конечно, если это будет литературная викторина, праздник поэзии или драматический спектакль, обувь может быть другая. Но, в любом случае, детские туфельки не должны быть на каблуках и на платформе.</w:t>
      </w:r>
    </w:p>
    <w:p w14:paraId="602B4353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Ни у кого не возникает вопрос, почему в хореографических кружках и танцевальных школах дети занимаются в балетках. В театре в голову не приходит сопоставлять парадный костюм короля, изящное платье принцессы с их обувью -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 на праздниках будут изящны, легки, естественны только в подобающей обуви.</w:t>
      </w:r>
    </w:p>
    <w:p w14:paraId="76C2AC27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То же самое можно сказать и обо всем праздничном костюме в целом. Многие родители чересчур увлекаются желанием выделить своего ребенка: покупают великолепные длинные, пышные платья девочкам, фраки для мальчиков и модные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</w:r>
    </w:p>
    <w:p w14:paraId="25534EAD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A07122">
        <w:rPr>
          <w:color w:val="000000"/>
          <w:sz w:val="28"/>
          <w:szCs w:val="28"/>
        </w:rPr>
        <w:t>Педагоги должны заранее предупредить родителей и детей, каким будет праздник и какие костюмы следует готовить. Чтобы потом не возникало недоумений, почему костюм «Человека-паука» или «Бэтмена», который купили к новогоднему представлению, нельзя использовать на утреннике, сюжетная линия которого - «Новогодний теремок» или «Золушка на балу».</w:t>
      </w:r>
    </w:p>
    <w:p w14:paraId="07FE1C17" w14:textId="77777777" w:rsidR="00917F6C" w:rsidRPr="00A07122" w:rsidRDefault="00917F6C" w:rsidP="007D5C0B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</w:p>
    <w:p w14:paraId="3A885EA5" w14:textId="77777777" w:rsidR="00CB64E7" w:rsidRPr="00A07122" w:rsidRDefault="00180930" w:rsidP="007D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64E7" w:rsidRPr="00A0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F6C"/>
    <w:rsid w:val="00180930"/>
    <w:rsid w:val="007D5C0B"/>
    <w:rsid w:val="00917F6C"/>
    <w:rsid w:val="00A07122"/>
    <w:rsid w:val="00B22446"/>
    <w:rsid w:val="00CB4D8F"/>
    <w:rsid w:val="00C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C96A"/>
  <w15:docId w15:val="{99FC74E4-1558-47F1-B66E-800D157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5</cp:revision>
  <dcterms:created xsi:type="dcterms:W3CDTF">2019-08-20T03:19:00Z</dcterms:created>
  <dcterms:modified xsi:type="dcterms:W3CDTF">2020-02-07T06:04:00Z</dcterms:modified>
</cp:coreProperties>
</file>